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FC" w:rsidRDefault="007671FC" w:rsidP="00F44C8A">
      <w:pPr>
        <w:spacing w:after="0" w:line="240" w:lineRule="auto"/>
        <w:jc w:val="right"/>
        <w:rPr>
          <w:rFonts w:ascii="Times New Roman" w:hAnsi="Times New Roman" w:cs="Times New Roman"/>
          <w:sz w:val="24"/>
          <w:szCs w:val="24"/>
        </w:rPr>
      </w:pPr>
    </w:p>
    <w:p w:rsidR="007671FC" w:rsidRDefault="007671FC" w:rsidP="00F44C8A">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64328F" wp14:editId="63F45D08">
            <wp:extent cx="5940425" cy="8533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533590"/>
                    </a:xfrm>
                    <a:prstGeom prst="rect">
                      <a:avLst/>
                    </a:prstGeom>
                    <a:noFill/>
                    <a:ln>
                      <a:noFill/>
                    </a:ln>
                  </pic:spPr>
                </pic:pic>
              </a:graphicData>
            </a:graphic>
          </wp:inline>
        </w:drawing>
      </w:r>
    </w:p>
    <w:p w:rsidR="007671FC" w:rsidRDefault="007671FC" w:rsidP="00F44C8A">
      <w:pPr>
        <w:spacing w:after="0" w:line="240" w:lineRule="auto"/>
        <w:jc w:val="right"/>
        <w:rPr>
          <w:rFonts w:ascii="Times New Roman" w:hAnsi="Times New Roman" w:cs="Times New Roman"/>
          <w:sz w:val="24"/>
          <w:szCs w:val="24"/>
        </w:rPr>
      </w:pPr>
    </w:p>
    <w:p w:rsidR="00F44C8A" w:rsidRDefault="00F44C8A" w:rsidP="00F44C8A">
      <w:pPr>
        <w:spacing w:after="0" w:line="240" w:lineRule="auto"/>
        <w:jc w:val="center"/>
        <w:rPr>
          <w:rFonts w:ascii="Times New Roman" w:hAnsi="Times New Roman" w:cs="Times New Roman"/>
          <w:sz w:val="24"/>
          <w:szCs w:val="24"/>
        </w:rPr>
      </w:pPr>
    </w:p>
    <w:p w:rsidR="007671FC" w:rsidRDefault="007671FC" w:rsidP="00F44C8A">
      <w:pPr>
        <w:spacing w:after="0" w:line="240" w:lineRule="auto"/>
        <w:jc w:val="center"/>
        <w:rPr>
          <w:rFonts w:ascii="Times New Roman" w:hAnsi="Times New Roman" w:cs="Times New Roman"/>
          <w:sz w:val="24"/>
          <w:szCs w:val="24"/>
        </w:rPr>
      </w:pPr>
      <w:bookmarkStart w:id="0" w:name="_GoBack"/>
      <w:bookmarkEnd w:id="0"/>
    </w:p>
    <w:p w:rsidR="00F44C8A" w:rsidRDefault="00F44C8A" w:rsidP="00F44C8A">
      <w:pPr>
        <w:pStyle w:val="a3"/>
        <w:numPr>
          <w:ilvl w:val="0"/>
          <w:numId w:val="1"/>
        </w:numPr>
        <w:spacing w:after="0" w:line="240" w:lineRule="auto"/>
        <w:jc w:val="center"/>
        <w:rPr>
          <w:rFonts w:ascii="Times New Roman" w:hAnsi="Times New Roman" w:cs="Times New Roman"/>
          <w:b/>
          <w:sz w:val="24"/>
          <w:szCs w:val="24"/>
        </w:rPr>
      </w:pPr>
      <w:r w:rsidRPr="00F44C8A">
        <w:rPr>
          <w:rFonts w:ascii="Times New Roman" w:hAnsi="Times New Roman" w:cs="Times New Roman"/>
          <w:b/>
          <w:sz w:val="24"/>
          <w:szCs w:val="24"/>
        </w:rPr>
        <w:lastRenderedPageBreak/>
        <w:t>ТЕРМИНЫ И ОПРЕДЕЛЕНИЯ</w:t>
      </w:r>
    </w:p>
    <w:p w:rsidR="00F44C8A" w:rsidRDefault="00F44C8A" w:rsidP="00F44C8A">
      <w:pPr>
        <w:pStyle w:val="a3"/>
        <w:spacing w:after="0" w:line="240" w:lineRule="auto"/>
        <w:ind w:left="1069"/>
        <w:rPr>
          <w:rFonts w:ascii="Times New Roman" w:hAnsi="Times New Roman" w:cs="Times New Roman"/>
          <w:b/>
          <w:sz w:val="24"/>
          <w:szCs w:val="24"/>
        </w:rPr>
      </w:pPr>
    </w:p>
    <w:p w:rsidR="00F44C8A" w:rsidRDefault="00F44C8A" w:rsidP="00C36F2B">
      <w:pPr>
        <w:pStyle w:val="a3"/>
        <w:spacing w:after="0" w:line="240" w:lineRule="auto"/>
        <w:ind w:left="0" w:firstLine="709"/>
        <w:jc w:val="both"/>
        <w:rPr>
          <w:rFonts w:ascii="Times New Roman" w:hAnsi="Times New Roman" w:cs="Times New Roman"/>
          <w:sz w:val="24"/>
          <w:szCs w:val="24"/>
        </w:rPr>
      </w:pPr>
      <w:r w:rsidRPr="00F44C8A">
        <w:rPr>
          <w:rFonts w:ascii="Times New Roman" w:hAnsi="Times New Roman" w:cs="Times New Roman"/>
          <w:sz w:val="24"/>
          <w:szCs w:val="24"/>
        </w:rPr>
        <w:t xml:space="preserve">В данном разделе  дана характеристика основных терминов, используемых для целей </w:t>
      </w:r>
      <w:r>
        <w:rPr>
          <w:rFonts w:ascii="Times New Roman" w:hAnsi="Times New Roman" w:cs="Times New Roman"/>
          <w:sz w:val="24"/>
          <w:szCs w:val="24"/>
        </w:rPr>
        <w:t>обеспечения обработки и защиты</w:t>
      </w:r>
      <w:r w:rsidR="00DA6105">
        <w:rPr>
          <w:rFonts w:ascii="Times New Roman" w:hAnsi="Times New Roman" w:cs="Times New Roman"/>
          <w:sz w:val="24"/>
          <w:szCs w:val="24"/>
        </w:rPr>
        <w:t xml:space="preserve"> персональных данных лиц, взаимодействующих с ПОУ облпотребсоюза «Брянский кооперативный техникум»</w:t>
      </w:r>
    </w:p>
    <w:p w:rsidR="00DA6105" w:rsidRDefault="00DA6105" w:rsidP="00F44C8A">
      <w:pPr>
        <w:pStyle w:val="a3"/>
        <w:spacing w:after="0" w:line="240" w:lineRule="auto"/>
        <w:ind w:left="0" w:firstLine="709"/>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2660"/>
        <w:gridCol w:w="6911"/>
      </w:tblGrid>
      <w:tr w:rsidR="00DA6105" w:rsidTr="00DA6105">
        <w:tc>
          <w:tcPr>
            <w:tcW w:w="2660" w:type="dxa"/>
          </w:tcPr>
          <w:p w:rsidR="00DA6105" w:rsidRDefault="00DA6105" w:rsidP="00DA6105">
            <w:pPr>
              <w:pStyle w:val="a3"/>
              <w:ind w:left="0"/>
              <w:jc w:val="center"/>
              <w:rPr>
                <w:rFonts w:ascii="Times New Roman" w:hAnsi="Times New Roman" w:cs="Times New Roman"/>
                <w:b/>
                <w:sz w:val="24"/>
                <w:szCs w:val="24"/>
              </w:rPr>
            </w:pPr>
            <w:r>
              <w:rPr>
                <w:rFonts w:ascii="Times New Roman" w:hAnsi="Times New Roman" w:cs="Times New Roman"/>
                <w:b/>
                <w:sz w:val="24"/>
                <w:szCs w:val="24"/>
              </w:rPr>
              <w:t>Термин/определение/</w:t>
            </w:r>
          </w:p>
          <w:p w:rsidR="00DA6105" w:rsidRDefault="00DA6105" w:rsidP="00DA6105">
            <w:pPr>
              <w:pStyle w:val="a3"/>
              <w:ind w:left="0"/>
              <w:jc w:val="center"/>
              <w:rPr>
                <w:rFonts w:ascii="Times New Roman" w:hAnsi="Times New Roman" w:cs="Times New Roman"/>
                <w:sz w:val="24"/>
                <w:szCs w:val="24"/>
              </w:rPr>
            </w:pPr>
            <w:r>
              <w:rPr>
                <w:rFonts w:ascii="Times New Roman" w:hAnsi="Times New Roman" w:cs="Times New Roman"/>
                <w:b/>
                <w:sz w:val="24"/>
                <w:szCs w:val="24"/>
              </w:rPr>
              <w:t>сокращение</w:t>
            </w:r>
          </w:p>
        </w:tc>
        <w:tc>
          <w:tcPr>
            <w:tcW w:w="6911" w:type="dxa"/>
          </w:tcPr>
          <w:p w:rsidR="00DA6105" w:rsidRPr="00DA6105" w:rsidRDefault="00DA6105" w:rsidP="00DA6105">
            <w:pPr>
              <w:pStyle w:val="a3"/>
              <w:ind w:left="0"/>
              <w:jc w:val="center"/>
              <w:rPr>
                <w:rFonts w:ascii="Times New Roman" w:hAnsi="Times New Roman" w:cs="Times New Roman"/>
                <w:b/>
                <w:sz w:val="24"/>
                <w:szCs w:val="24"/>
              </w:rPr>
            </w:pPr>
            <w:r w:rsidRPr="00DA6105">
              <w:rPr>
                <w:rFonts w:ascii="Times New Roman" w:hAnsi="Times New Roman" w:cs="Times New Roman"/>
                <w:b/>
                <w:sz w:val="24"/>
                <w:szCs w:val="24"/>
              </w:rPr>
              <w:t>Пояснение</w:t>
            </w:r>
          </w:p>
        </w:tc>
      </w:tr>
      <w:tr w:rsidR="00DA6105" w:rsidTr="00DA6105">
        <w:tc>
          <w:tcPr>
            <w:tcW w:w="2660" w:type="dxa"/>
          </w:tcPr>
          <w:p w:rsidR="00DA6105" w:rsidRDefault="00DA6105" w:rsidP="00F44C8A">
            <w:pPr>
              <w:pStyle w:val="a3"/>
              <w:ind w:left="0"/>
              <w:rPr>
                <w:rFonts w:ascii="Times New Roman" w:hAnsi="Times New Roman" w:cs="Times New Roman"/>
                <w:sz w:val="24"/>
                <w:szCs w:val="24"/>
              </w:rPr>
            </w:pPr>
            <w:r>
              <w:rPr>
                <w:rFonts w:ascii="Times New Roman" w:hAnsi="Times New Roman" w:cs="Times New Roman"/>
                <w:sz w:val="24"/>
                <w:szCs w:val="24"/>
              </w:rPr>
              <w:t>Автоматизированная обработка персональных данных</w:t>
            </w:r>
          </w:p>
        </w:tc>
        <w:tc>
          <w:tcPr>
            <w:tcW w:w="6911" w:type="dxa"/>
          </w:tcPr>
          <w:p w:rsidR="00DA6105" w:rsidRDefault="00DA6105"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лиц с использованием компьютерной техники и  технологий</w:t>
            </w:r>
          </w:p>
        </w:tc>
      </w:tr>
      <w:tr w:rsidR="00DA6105" w:rsidTr="00DA6105">
        <w:tc>
          <w:tcPr>
            <w:tcW w:w="2660" w:type="dxa"/>
          </w:tcPr>
          <w:p w:rsidR="00DA6105" w:rsidRDefault="00DA6105" w:rsidP="00F44C8A">
            <w:pPr>
              <w:pStyle w:val="a3"/>
              <w:ind w:left="0"/>
              <w:rPr>
                <w:rFonts w:ascii="Times New Roman" w:hAnsi="Times New Roman" w:cs="Times New Roman"/>
                <w:sz w:val="24"/>
                <w:szCs w:val="24"/>
              </w:rPr>
            </w:pPr>
            <w:r>
              <w:rPr>
                <w:rFonts w:ascii="Times New Roman" w:hAnsi="Times New Roman" w:cs="Times New Roman"/>
                <w:sz w:val="24"/>
                <w:szCs w:val="24"/>
              </w:rPr>
              <w:t>Блокирование персональных данных</w:t>
            </w:r>
          </w:p>
        </w:tc>
        <w:tc>
          <w:tcPr>
            <w:tcW w:w="6911" w:type="dxa"/>
          </w:tcPr>
          <w:p w:rsidR="00DA6105" w:rsidRDefault="00DA6105"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Временное прекращение обработки, изменения, уточнения персональных данных</w:t>
            </w:r>
          </w:p>
        </w:tc>
      </w:tr>
      <w:tr w:rsidR="00DA6105" w:rsidTr="00DA6105">
        <w:tc>
          <w:tcPr>
            <w:tcW w:w="2660" w:type="dxa"/>
          </w:tcPr>
          <w:p w:rsidR="00DA6105" w:rsidRDefault="00DA6105" w:rsidP="00F44C8A">
            <w:pPr>
              <w:pStyle w:val="a3"/>
              <w:ind w:left="0"/>
              <w:rPr>
                <w:rFonts w:ascii="Times New Roman" w:hAnsi="Times New Roman" w:cs="Times New Roman"/>
                <w:sz w:val="24"/>
                <w:szCs w:val="24"/>
              </w:rPr>
            </w:pPr>
            <w:r>
              <w:rPr>
                <w:rFonts w:ascii="Times New Roman" w:hAnsi="Times New Roman" w:cs="Times New Roman"/>
                <w:sz w:val="24"/>
                <w:szCs w:val="24"/>
              </w:rPr>
              <w:t>БКТ</w:t>
            </w:r>
            <w:r w:rsidR="00C8714E">
              <w:rPr>
                <w:rFonts w:ascii="Times New Roman" w:hAnsi="Times New Roman" w:cs="Times New Roman"/>
                <w:sz w:val="24"/>
                <w:szCs w:val="24"/>
              </w:rPr>
              <w:t>, Техникум</w:t>
            </w:r>
          </w:p>
        </w:tc>
        <w:tc>
          <w:tcPr>
            <w:tcW w:w="6911" w:type="dxa"/>
          </w:tcPr>
          <w:p w:rsidR="00DA6105" w:rsidRDefault="00DA6105"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ПОУ облпотребсоюза «Брянский кооперативный техникум»</w:t>
            </w:r>
          </w:p>
        </w:tc>
      </w:tr>
      <w:tr w:rsidR="00DA6105" w:rsidTr="00DA6105">
        <w:tc>
          <w:tcPr>
            <w:tcW w:w="2660" w:type="dxa"/>
          </w:tcPr>
          <w:p w:rsidR="00DA6105" w:rsidRDefault="00DA6105" w:rsidP="00F44C8A">
            <w:pPr>
              <w:pStyle w:val="a3"/>
              <w:ind w:left="0"/>
              <w:rPr>
                <w:rFonts w:ascii="Times New Roman" w:hAnsi="Times New Roman" w:cs="Times New Roman"/>
                <w:sz w:val="24"/>
                <w:szCs w:val="24"/>
              </w:rPr>
            </w:pPr>
            <w:r>
              <w:rPr>
                <w:rFonts w:ascii="Times New Roman" w:hAnsi="Times New Roman" w:cs="Times New Roman"/>
                <w:sz w:val="24"/>
                <w:szCs w:val="24"/>
              </w:rPr>
              <w:t>Доступ к персональным данным</w:t>
            </w:r>
          </w:p>
        </w:tc>
        <w:tc>
          <w:tcPr>
            <w:tcW w:w="6911" w:type="dxa"/>
          </w:tcPr>
          <w:p w:rsidR="00DA6105" w:rsidRDefault="00DA6105"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Возможность получения персональных данных для последующего их использования</w:t>
            </w:r>
          </w:p>
        </w:tc>
      </w:tr>
      <w:tr w:rsidR="00DA6105" w:rsidTr="00DA6105">
        <w:tc>
          <w:tcPr>
            <w:tcW w:w="2660" w:type="dxa"/>
          </w:tcPr>
          <w:p w:rsidR="00DA6105" w:rsidRDefault="00DA6105" w:rsidP="00F44C8A">
            <w:pPr>
              <w:pStyle w:val="a3"/>
              <w:ind w:left="0"/>
              <w:rPr>
                <w:rFonts w:ascii="Times New Roman" w:hAnsi="Times New Roman" w:cs="Times New Roman"/>
                <w:sz w:val="24"/>
                <w:szCs w:val="24"/>
              </w:rPr>
            </w:pPr>
            <w:r>
              <w:rPr>
                <w:rFonts w:ascii="Times New Roman" w:hAnsi="Times New Roman" w:cs="Times New Roman"/>
                <w:sz w:val="24"/>
                <w:szCs w:val="24"/>
              </w:rPr>
              <w:t>Информационная система персональных данных</w:t>
            </w:r>
          </w:p>
        </w:tc>
        <w:tc>
          <w:tcPr>
            <w:tcW w:w="6911" w:type="dxa"/>
          </w:tcPr>
          <w:p w:rsidR="00DA6105" w:rsidRDefault="0044310C"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Совокупность персональных данных, содержащихся в информационных базах, и обеспечивающих их обработку информационных технологий и технических средств</w:t>
            </w:r>
          </w:p>
        </w:tc>
      </w:tr>
      <w:tr w:rsidR="00DA6105" w:rsidTr="00DA6105">
        <w:tc>
          <w:tcPr>
            <w:tcW w:w="2660" w:type="dxa"/>
          </w:tcPr>
          <w:p w:rsidR="00DA6105" w:rsidRDefault="0044310C" w:rsidP="0044310C">
            <w:pPr>
              <w:pStyle w:val="a3"/>
              <w:ind w:left="0"/>
              <w:rPr>
                <w:rFonts w:ascii="Times New Roman" w:hAnsi="Times New Roman" w:cs="Times New Roman"/>
                <w:sz w:val="24"/>
                <w:szCs w:val="24"/>
              </w:rPr>
            </w:pPr>
            <w:r>
              <w:rPr>
                <w:rFonts w:ascii="Times New Roman" w:hAnsi="Times New Roman" w:cs="Times New Roman"/>
                <w:sz w:val="24"/>
                <w:szCs w:val="24"/>
              </w:rPr>
              <w:t xml:space="preserve">Закон, </w:t>
            </w:r>
            <w:r w:rsidR="00C36F2B">
              <w:rPr>
                <w:rFonts w:ascii="Times New Roman" w:hAnsi="Times New Roman" w:cs="Times New Roman"/>
                <w:sz w:val="24"/>
                <w:szCs w:val="24"/>
              </w:rPr>
              <w:t>З</w:t>
            </w:r>
            <w:r>
              <w:rPr>
                <w:rFonts w:ascii="Times New Roman" w:hAnsi="Times New Roman" w:cs="Times New Roman"/>
                <w:sz w:val="24"/>
                <w:szCs w:val="24"/>
              </w:rPr>
              <w:t>акон  № 152-ФЗ</w:t>
            </w:r>
          </w:p>
        </w:tc>
        <w:tc>
          <w:tcPr>
            <w:tcW w:w="6911" w:type="dxa"/>
          </w:tcPr>
          <w:p w:rsidR="00DA6105" w:rsidRDefault="0044310C"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27.07.2006 № 152-ФЗ «О персональных данных» в действующей редакции</w:t>
            </w:r>
          </w:p>
        </w:tc>
      </w:tr>
      <w:tr w:rsidR="00DA6105" w:rsidTr="00DA6105">
        <w:tc>
          <w:tcPr>
            <w:tcW w:w="2660" w:type="dxa"/>
          </w:tcPr>
          <w:p w:rsidR="00DA6105" w:rsidRDefault="0044310C" w:rsidP="00F44C8A">
            <w:pPr>
              <w:pStyle w:val="a3"/>
              <w:ind w:left="0"/>
              <w:rPr>
                <w:rFonts w:ascii="Times New Roman" w:hAnsi="Times New Roman" w:cs="Times New Roman"/>
                <w:sz w:val="24"/>
                <w:szCs w:val="24"/>
              </w:rPr>
            </w:pPr>
            <w:r>
              <w:rPr>
                <w:rFonts w:ascii="Times New Roman" w:hAnsi="Times New Roman" w:cs="Times New Roman"/>
                <w:sz w:val="24"/>
                <w:szCs w:val="24"/>
              </w:rPr>
              <w:t>Конфиденциальность персональных данных</w:t>
            </w:r>
          </w:p>
        </w:tc>
        <w:tc>
          <w:tcPr>
            <w:tcW w:w="6911" w:type="dxa"/>
          </w:tcPr>
          <w:p w:rsidR="00DA6105" w:rsidRDefault="0044310C"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Обязательное для Оператора и лиц, имеющих доступ к персональным данным, требование нераспростране</w:t>
            </w:r>
            <w:r w:rsidR="00500F7E">
              <w:rPr>
                <w:rFonts w:ascii="Times New Roman" w:hAnsi="Times New Roman" w:cs="Times New Roman"/>
                <w:sz w:val="24"/>
                <w:szCs w:val="24"/>
              </w:rPr>
              <w:t>н</w:t>
            </w:r>
            <w:r>
              <w:rPr>
                <w:rFonts w:ascii="Times New Roman" w:hAnsi="Times New Roman" w:cs="Times New Roman"/>
                <w:sz w:val="24"/>
                <w:szCs w:val="24"/>
              </w:rPr>
              <w:t xml:space="preserve">ия персональных данных без письменного согласия субъекта этих данных, </w:t>
            </w:r>
            <w:r w:rsidR="00500F7E">
              <w:rPr>
                <w:rFonts w:ascii="Times New Roman" w:hAnsi="Times New Roman" w:cs="Times New Roman"/>
                <w:sz w:val="24"/>
                <w:szCs w:val="24"/>
              </w:rPr>
              <w:t xml:space="preserve">раскрытия их третьим лицам </w:t>
            </w:r>
            <w:r>
              <w:rPr>
                <w:rFonts w:ascii="Times New Roman" w:hAnsi="Times New Roman" w:cs="Times New Roman"/>
                <w:sz w:val="24"/>
                <w:szCs w:val="24"/>
              </w:rPr>
              <w:t>если это не предусмотрено федеральным законом</w:t>
            </w:r>
          </w:p>
        </w:tc>
      </w:tr>
      <w:tr w:rsidR="0044310C" w:rsidTr="00DA6105">
        <w:tc>
          <w:tcPr>
            <w:tcW w:w="2660" w:type="dxa"/>
          </w:tcPr>
          <w:p w:rsidR="0044310C" w:rsidRDefault="00500F7E" w:rsidP="00F44C8A">
            <w:pPr>
              <w:pStyle w:val="a3"/>
              <w:ind w:left="0"/>
              <w:rPr>
                <w:rFonts w:ascii="Times New Roman" w:hAnsi="Times New Roman" w:cs="Times New Roman"/>
                <w:sz w:val="24"/>
                <w:szCs w:val="24"/>
              </w:rPr>
            </w:pPr>
            <w:r>
              <w:rPr>
                <w:rFonts w:ascii="Times New Roman" w:hAnsi="Times New Roman" w:cs="Times New Roman"/>
                <w:sz w:val="24"/>
                <w:szCs w:val="24"/>
              </w:rPr>
              <w:t>Обезличивание персональных данных</w:t>
            </w:r>
          </w:p>
        </w:tc>
        <w:tc>
          <w:tcPr>
            <w:tcW w:w="6911" w:type="dxa"/>
          </w:tcPr>
          <w:p w:rsidR="0044310C" w:rsidRDefault="00500F7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Процедуры, действия,  в результате которых невозможно определить принадлежность персональных данных </w:t>
            </w:r>
            <w:r w:rsidR="00C8714E">
              <w:rPr>
                <w:rFonts w:ascii="Times New Roman" w:hAnsi="Times New Roman" w:cs="Times New Roman"/>
                <w:sz w:val="24"/>
                <w:szCs w:val="24"/>
              </w:rPr>
              <w:t>конкретному С</w:t>
            </w:r>
            <w:r>
              <w:rPr>
                <w:rFonts w:ascii="Times New Roman" w:hAnsi="Times New Roman" w:cs="Times New Roman"/>
                <w:sz w:val="24"/>
                <w:szCs w:val="24"/>
              </w:rPr>
              <w:t xml:space="preserve">убъекту </w:t>
            </w:r>
          </w:p>
        </w:tc>
      </w:tr>
      <w:tr w:rsidR="0044310C" w:rsidTr="00DA6105">
        <w:tc>
          <w:tcPr>
            <w:tcW w:w="2660" w:type="dxa"/>
          </w:tcPr>
          <w:p w:rsidR="0044310C" w:rsidRDefault="00500F7E" w:rsidP="00F44C8A">
            <w:pPr>
              <w:pStyle w:val="a3"/>
              <w:ind w:left="0"/>
              <w:rPr>
                <w:rFonts w:ascii="Times New Roman" w:hAnsi="Times New Roman" w:cs="Times New Roman"/>
                <w:sz w:val="24"/>
                <w:szCs w:val="24"/>
              </w:rPr>
            </w:pPr>
            <w:r>
              <w:rPr>
                <w:rFonts w:ascii="Times New Roman" w:hAnsi="Times New Roman" w:cs="Times New Roman"/>
                <w:sz w:val="24"/>
                <w:szCs w:val="24"/>
              </w:rPr>
              <w:t>Обработка персональных данных</w:t>
            </w:r>
          </w:p>
        </w:tc>
        <w:tc>
          <w:tcPr>
            <w:tcW w:w="6911" w:type="dxa"/>
          </w:tcPr>
          <w:p w:rsidR="0044310C" w:rsidRDefault="00C8714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Действия (операции), совершаемые с персональными данными, включая сбор, запись, накапливание, хранение, изменение, использование, передачу, обезличивание, блокирование, удаление, уничтожение их</w:t>
            </w:r>
          </w:p>
        </w:tc>
      </w:tr>
      <w:tr w:rsidR="0044310C" w:rsidTr="00DA6105">
        <w:tc>
          <w:tcPr>
            <w:tcW w:w="2660" w:type="dxa"/>
          </w:tcPr>
          <w:p w:rsidR="0044310C" w:rsidRDefault="00C8714E" w:rsidP="00F44C8A">
            <w:pPr>
              <w:pStyle w:val="a3"/>
              <w:ind w:left="0"/>
              <w:rPr>
                <w:rFonts w:ascii="Times New Roman" w:hAnsi="Times New Roman" w:cs="Times New Roman"/>
                <w:sz w:val="24"/>
                <w:szCs w:val="24"/>
              </w:rPr>
            </w:pPr>
            <w:r>
              <w:rPr>
                <w:rFonts w:ascii="Times New Roman" w:hAnsi="Times New Roman" w:cs="Times New Roman"/>
                <w:sz w:val="24"/>
                <w:szCs w:val="24"/>
              </w:rPr>
              <w:t xml:space="preserve">Оператор </w:t>
            </w:r>
          </w:p>
        </w:tc>
        <w:tc>
          <w:tcPr>
            <w:tcW w:w="6911" w:type="dxa"/>
          </w:tcPr>
          <w:p w:rsidR="0044310C" w:rsidRDefault="00C8714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Юридическое и/или физическое лицо, определяющее состав, цели,  осуществляющее обработку персональных данных</w:t>
            </w:r>
          </w:p>
        </w:tc>
      </w:tr>
      <w:tr w:rsidR="0044310C" w:rsidTr="00DA6105">
        <w:tc>
          <w:tcPr>
            <w:tcW w:w="2660" w:type="dxa"/>
          </w:tcPr>
          <w:p w:rsidR="0044310C" w:rsidRDefault="00C8714E" w:rsidP="00F44C8A">
            <w:pPr>
              <w:pStyle w:val="a3"/>
              <w:ind w:left="0"/>
              <w:rPr>
                <w:rFonts w:ascii="Times New Roman" w:hAnsi="Times New Roman" w:cs="Times New Roman"/>
                <w:sz w:val="24"/>
                <w:szCs w:val="24"/>
              </w:rPr>
            </w:pPr>
            <w:r>
              <w:rPr>
                <w:rFonts w:ascii="Times New Roman" w:hAnsi="Times New Roman" w:cs="Times New Roman"/>
                <w:sz w:val="24"/>
                <w:szCs w:val="24"/>
              </w:rPr>
              <w:t>Персональные данные</w:t>
            </w:r>
          </w:p>
        </w:tc>
        <w:tc>
          <w:tcPr>
            <w:tcW w:w="6911" w:type="dxa"/>
          </w:tcPr>
          <w:p w:rsidR="0044310C" w:rsidRDefault="00C8714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Информация, относящаяся прямо или косвенно к определённому физическому лицу (Субъекту)</w:t>
            </w:r>
          </w:p>
        </w:tc>
      </w:tr>
      <w:tr w:rsidR="0044310C" w:rsidTr="00DA6105">
        <w:tc>
          <w:tcPr>
            <w:tcW w:w="2660" w:type="dxa"/>
          </w:tcPr>
          <w:p w:rsidR="0044310C" w:rsidRDefault="004609CE" w:rsidP="00F44C8A">
            <w:pPr>
              <w:pStyle w:val="a3"/>
              <w:ind w:left="0"/>
              <w:rPr>
                <w:rFonts w:ascii="Times New Roman" w:hAnsi="Times New Roman" w:cs="Times New Roman"/>
                <w:sz w:val="24"/>
                <w:szCs w:val="24"/>
              </w:rPr>
            </w:pPr>
            <w:r>
              <w:rPr>
                <w:rFonts w:ascii="Times New Roman" w:hAnsi="Times New Roman" w:cs="Times New Roman"/>
                <w:sz w:val="24"/>
                <w:szCs w:val="24"/>
              </w:rPr>
              <w:t>Предоставление персональных данных</w:t>
            </w:r>
          </w:p>
        </w:tc>
        <w:tc>
          <w:tcPr>
            <w:tcW w:w="6911" w:type="dxa"/>
          </w:tcPr>
          <w:p w:rsidR="0044310C" w:rsidRDefault="004609C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Действия, направленные на получение или передачу персональных данных Субъекта</w:t>
            </w:r>
          </w:p>
        </w:tc>
      </w:tr>
      <w:tr w:rsidR="0044310C" w:rsidTr="00DA6105">
        <w:tc>
          <w:tcPr>
            <w:tcW w:w="2660" w:type="dxa"/>
          </w:tcPr>
          <w:p w:rsidR="0044310C" w:rsidRDefault="004609CE" w:rsidP="00F44C8A">
            <w:pPr>
              <w:pStyle w:val="a3"/>
              <w:ind w:left="0"/>
              <w:rPr>
                <w:rFonts w:ascii="Times New Roman" w:hAnsi="Times New Roman" w:cs="Times New Roman"/>
                <w:sz w:val="24"/>
                <w:szCs w:val="24"/>
              </w:rPr>
            </w:pPr>
            <w:r>
              <w:rPr>
                <w:rFonts w:ascii="Times New Roman" w:hAnsi="Times New Roman" w:cs="Times New Roman"/>
                <w:sz w:val="24"/>
                <w:szCs w:val="24"/>
              </w:rPr>
              <w:t>Распространение персональных данных</w:t>
            </w:r>
          </w:p>
        </w:tc>
        <w:tc>
          <w:tcPr>
            <w:tcW w:w="6911" w:type="dxa"/>
          </w:tcPr>
          <w:p w:rsidR="0044310C" w:rsidRDefault="004609C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Действия, направленные на раскрытие персональных данных неопределённому кругу лиц</w:t>
            </w:r>
          </w:p>
        </w:tc>
      </w:tr>
      <w:tr w:rsidR="00C8714E" w:rsidTr="00DA6105">
        <w:tc>
          <w:tcPr>
            <w:tcW w:w="2660" w:type="dxa"/>
          </w:tcPr>
          <w:p w:rsidR="00C8714E" w:rsidRDefault="00C8714E" w:rsidP="00F44C8A">
            <w:pPr>
              <w:pStyle w:val="a3"/>
              <w:ind w:left="0"/>
              <w:rPr>
                <w:rFonts w:ascii="Times New Roman" w:hAnsi="Times New Roman" w:cs="Times New Roman"/>
                <w:sz w:val="24"/>
                <w:szCs w:val="24"/>
              </w:rPr>
            </w:pPr>
            <w:r>
              <w:rPr>
                <w:rFonts w:ascii="Times New Roman" w:hAnsi="Times New Roman" w:cs="Times New Roman"/>
                <w:sz w:val="24"/>
                <w:szCs w:val="24"/>
              </w:rPr>
              <w:t xml:space="preserve">Субъект </w:t>
            </w:r>
          </w:p>
        </w:tc>
        <w:tc>
          <w:tcPr>
            <w:tcW w:w="6911" w:type="dxa"/>
          </w:tcPr>
          <w:p w:rsidR="00C8714E" w:rsidRDefault="004609C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Физическое лицо, характеризуемое персональными данными</w:t>
            </w:r>
          </w:p>
        </w:tc>
      </w:tr>
      <w:tr w:rsidR="004609CE" w:rsidTr="00DA6105">
        <w:tc>
          <w:tcPr>
            <w:tcW w:w="2660" w:type="dxa"/>
          </w:tcPr>
          <w:p w:rsidR="004609CE" w:rsidRDefault="004609CE" w:rsidP="00F44C8A">
            <w:pPr>
              <w:pStyle w:val="a3"/>
              <w:ind w:left="0"/>
              <w:rPr>
                <w:rFonts w:ascii="Times New Roman" w:hAnsi="Times New Roman" w:cs="Times New Roman"/>
                <w:sz w:val="24"/>
                <w:szCs w:val="24"/>
              </w:rPr>
            </w:pPr>
            <w:r>
              <w:rPr>
                <w:rFonts w:ascii="Times New Roman" w:hAnsi="Times New Roman" w:cs="Times New Roman"/>
                <w:sz w:val="24"/>
                <w:szCs w:val="24"/>
              </w:rPr>
              <w:t>Уничтожение персональных данных</w:t>
            </w:r>
          </w:p>
        </w:tc>
        <w:tc>
          <w:tcPr>
            <w:tcW w:w="6911" w:type="dxa"/>
          </w:tcPr>
          <w:p w:rsidR="004609CE" w:rsidRDefault="004609C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Действие, в результате которого невозможно восстановить персональные данные Субъекта в информационной системе или которое привело к уничтожению  материального носителя данных</w:t>
            </w:r>
          </w:p>
        </w:tc>
      </w:tr>
      <w:tr w:rsidR="004609CE" w:rsidTr="00DA6105">
        <w:tc>
          <w:tcPr>
            <w:tcW w:w="2660" w:type="dxa"/>
          </w:tcPr>
          <w:p w:rsidR="004609CE" w:rsidRDefault="004609CE" w:rsidP="00F44C8A">
            <w:pPr>
              <w:pStyle w:val="a3"/>
              <w:ind w:left="0"/>
              <w:rPr>
                <w:rFonts w:ascii="Times New Roman" w:hAnsi="Times New Roman" w:cs="Times New Roman"/>
                <w:sz w:val="24"/>
                <w:szCs w:val="24"/>
              </w:rPr>
            </w:pPr>
            <w:r>
              <w:rPr>
                <w:rFonts w:ascii="Times New Roman" w:hAnsi="Times New Roman" w:cs="Times New Roman"/>
                <w:sz w:val="24"/>
                <w:szCs w:val="24"/>
              </w:rPr>
              <w:t>Целостность информации</w:t>
            </w:r>
          </w:p>
        </w:tc>
        <w:tc>
          <w:tcPr>
            <w:tcW w:w="6911" w:type="dxa"/>
          </w:tcPr>
          <w:p w:rsidR="004609CE" w:rsidRDefault="004609CE" w:rsidP="00C36F2B">
            <w:pPr>
              <w:pStyle w:val="a3"/>
              <w:ind w:left="0"/>
              <w:jc w:val="both"/>
              <w:rPr>
                <w:rFonts w:ascii="Times New Roman" w:hAnsi="Times New Roman" w:cs="Times New Roman"/>
                <w:sz w:val="24"/>
                <w:szCs w:val="24"/>
              </w:rPr>
            </w:pPr>
            <w:r>
              <w:rPr>
                <w:rFonts w:ascii="Times New Roman" w:hAnsi="Times New Roman" w:cs="Times New Roman"/>
                <w:sz w:val="24"/>
                <w:szCs w:val="24"/>
              </w:rPr>
              <w:t>Состояние информации, при котором отсутствует любое её изменение, а также изменение персональных данных</w:t>
            </w:r>
            <w:r w:rsidR="00C36F2B">
              <w:rPr>
                <w:rFonts w:ascii="Times New Roman" w:hAnsi="Times New Roman" w:cs="Times New Roman"/>
                <w:sz w:val="24"/>
                <w:szCs w:val="24"/>
              </w:rPr>
              <w:t>,</w:t>
            </w:r>
            <w:r>
              <w:rPr>
                <w:rFonts w:ascii="Times New Roman" w:hAnsi="Times New Roman" w:cs="Times New Roman"/>
                <w:sz w:val="24"/>
                <w:szCs w:val="24"/>
              </w:rPr>
              <w:t xml:space="preserve"> осуществляемое только лицами, обладающими таким правом</w:t>
            </w:r>
          </w:p>
        </w:tc>
      </w:tr>
    </w:tbl>
    <w:p w:rsidR="00DA6105" w:rsidRDefault="00DA6105" w:rsidP="00F44C8A">
      <w:pPr>
        <w:pStyle w:val="a3"/>
        <w:spacing w:after="0" w:line="240" w:lineRule="auto"/>
        <w:ind w:left="0" w:firstLine="709"/>
        <w:rPr>
          <w:rFonts w:ascii="Times New Roman" w:hAnsi="Times New Roman" w:cs="Times New Roman"/>
          <w:sz w:val="24"/>
          <w:szCs w:val="24"/>
        </w:rPr>
      </w:pPr>
    </w:p>
    <w:p w:rsidR="00DA6105" w:rsidRDefault="00DA6105" w:rsidP="00F44C8A">
      <w:pPr>
        <w:pStyle w:val="a3"/>
        <w:spacing w:after="0" w:line="240" w:lineRule="auto"/>
        <w:ind w:left="0" w:firstLine="709"/>
        <w:rPr>
          <w:rFonts w:ascii="Times New Roman" w:hAnsi="Times New Roman" w:cs="Times New Roman"/>
          <w:sz w:val="24"/>
          <w:szCs w:val="24"/>
        </w:rPr>
      </w:pPr>
    </w:p>
    <w:p w:rsidR="00DA6105" w:rsidRPr="00F44C8A" w:rsidRDefault="00DA6105" w:rsidP="00F44C8A">
      <w:pPr>
        <w:pStyle w:val="a3"/>
        <w:spacing w:after="0" w:line="240" w:lineRule="auto"/>
        <w:ind w:left="0" w:firstLine="709"/>
        <w:rPr>
          <w:rFonts w:ascii="Times New Roman" w:hAnsi="Times New Roman" w:cs="Times New Roman"/>
          <w:sz w:val="24"/>
          <w:szCs w:val="24"/>
        </w:rPr>
      </w:pPr>
    </w:p>
    <w:p w:rsidR="00F44C8A" w:rsidRDefault="00C36F2B" w:rsidP="00C36F2B">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НАЗНАЧЕНИЕ И ОБЛАСТЬ ПРИМЕНЕНИЯ</w:t>
      </w:r>
    </w:p>
    <w:p w:rsidR="00C36F2B" w:rsidRPr="00C36F2B" w:rsidRDefault="00C36F2B" w:rsidP="00C36F2B">
      <w:pPr>
        <w:spacing w:after="0" w:line="240" w:lineRule="auto"/>
        <w:rPr>
          <w:rFonts w:ascii="Times New Roman" w:hAnsi="Times New Roman" w:cs="Times New Roman"/>
          <w:b/>
          <w:sz w:val="24"/>
          <w:szCs w:val="24"/>
        </w:rPr>
      </w:pPr>
    </w:p>
    <w:p w:rsidR="00C36F2B" w:rsidRDefault="00C36F2B" w:rsidP="00DB3B09">
      <w:pPr>
        <w:spacing w:after="0" w:line="240" w:lineRule="auto"/>
        <w:ind w:firstLine="709"/>
        <w:jc w:val="both"/>
        <w:rPr>
          <w:rFonts w:ascii="Times New Roman" w:hAnsi="Times New Roman" w:cs="Times New Roman"/>
          <w:sz w:val="24"/>
          <w:szCs w:val="24"/>
        </w:rPr>
      </w:pPr>
      <w:r w:rsidRPr="00C36F2B">
        <w:rPr>
          <w:rFonts w:ascii="Times New Roman" w:hAnsi="Times New Roman" w:cs="Times New Roman"/>
          <w:sz w:val="24"/>
          <w:szCs w:val="24"/>
        </w:rPr>
        <w:t>Настоящая Политика в отношении обработки персональных данных</w:t>
      </w:r>
      <w:r>
        <w:rPr>
          <w:rFonts w:ascii="Times New Roman" w:hAnsi="Times New Roman" w:cs="Times New Roman"/>
          <w:sz w:val="24"/>
          <w:szCs w:val="24"/>
        </w:rPr>
        <w:t xml:space="preserve"> (далее - Политика) разработана в соответствии с требованиями Закона № 152-ФЗ и определяет принципы обработки и обеспечения безопасности  персональных данных в Техникуме (далее - Оператор).</w:t>
      </w:r>
    </w:p>
    <w:p w:rsidR="00C36F2B" w:rsidRDefault="00C36F2B" w:rsidP="00DB3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Действие настоящей Политики распространяется на все процессы обработки персональных данных Оператора, включая использование средств автоматизации, на всех работников и обучающихся, взаимодействующих с Оператором, а также на информационные системы Оператора, используемые в процессе обработки персональных данных.</w:t>
      </w:r>
    </w:p>
    <w:p w:rsidR="00C36F2B" w:rsidRDefault="00C36F2B" w:rsidP="00DB3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Политика является общедоступным документом, определяющим принципы деятельности Оператора в процедура</w:t>
      </w:r>
      <w:r w:rsidR="00DB3B09">
        <w:rPr>
          <w:rFonts w:ascii="Times New Roman" w:hAnsi="Times New Roman" w:cs="Times New Roman"/>
          <w:sz w:val="24"/>
          <w:szCs w:val="24"/>
        </w:rPr>
        <w:t>х обработки персональных данных и их защите.</w:t>
      </w:r>
    </w:p>
    <w:p w:rsidR="00DB3B09" w:rsidRPr="00C36F2B" w:rsidRDefault="00DB3B09" w:rsidP="00DB3B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начала процедур обработки Оператор уведомил Управление Роскомнадзора по Брянской области о своём намерении осуществлять обработку персональных данных и своевременно актуализирует сведения, указанные в уведомлении.</w:t>
      </w:r>
    </w:p>
    <w:p w:rsidR="00C36F2B" w:rsidRDefault="00C36F2B" w:rsidP="00C36F2B">
      <w:pPr>
        <w:spacing w:after="0" w:line="240" w:lineRule="auto"/>
        <w:jc w:val="center"/>
        <w:rPr>
          <w:rFonts w:ascii="Times New Roman" w:hAnsi="Times New Roman" w:cs="Times New Roman"/>
          <w:sz w:val="24"/>
          <w:szCs w:val="24"/>
        </w:rPr>
      </w:pPr>
    </w:p>
    <w:p w:rsidR="00DB3B09" w:rsidRDefault="00DB3B09" w:rsidP="00C36F2B">
      <w:pPr>
        <w:spacing w:after="0" w:line="240" w:lineRule="auto"/>
        <w:jc w:val="center"/>
        <w:rPr>
          <w:rFonts w:ascii="Times New Roman" w:hAnsi="Times New Roman" w:cs="Times New Roman"/>
          <w:sz w:val="24"/>
          <w:szCs w:val="24"/>
        </w:rPr>
      </w:pPr>
    </w:p>
    <w:p w:rsidR="00DB3B09" w:rsidRPr="00DB3B09" w:rsidRDefault="00DB3B09" w:rsidP="00DB3B09">
      <w:pPr>
        <w:pStyle w:val="a3"/>
        <w:numPr>
          <w:ilvl w:val="0"/>
          <w:numId w:val="1"/>
        </w:numPr>
        <w:spacing w:after="0" w:line="240" w:lineRule="auto"/>
        <w:jc w:val="center"/>
        <w:rPr>
          <w:rFonts w:ascii="Times New Roman" w:hAnsi="Times New Roman" w:cs="Times New Roman"/>
          <w:b/>
          <w:sz w:val="24"/>
          <w:szCs w:val="24"/>
        </w:rPr>
      </w:pPr>
      <w:r w:rsidRPr="00DB3B09">
        <w:rPr>
          <w:rFonts w:ascii="Times New Roman" w:hAnsi="Times New Roman" w:cs="Times New Roman"/>
          <w:b/>
          <w:sz w:val="24"/>
          <w:szCs w:val="24"/>
        </w:rPr>
        <w:t>ПРИНЦИПЫ ОБРАБОТКИ ПЕРСОНАЛЬНЫХ ДАННЫХ</w:t>
      </w:r>
    </w:p>
    <w:p w:rsidR="00445ACC" w:rsidRDefault="00445ACC" w:rsidP="00C36F2B">
      <w:pPr>
        <w:spacing w:after="0" w:line="240" w:lineRule="auto"/>
        <w:ind w:firstLine="709"/>
        <w:rPr>
          <w:rFonts w:ascii="Times New Roman" w:hAnsi="Times New Roman" w:cs="Times New Roman"/>
          <w:sz w:val="24"/>
          <w:szCs w:val="24"/>
        </w:rPr>
      </w:pPr>
    </w:p>
    <w:p w:rsidR="00445ACC" w:rsidRDefault="00445ACC" w:rsidP="00066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осуществляется Оператором в соответствии с Законом и ограничивается достижением определённых целей. </w:t>
      </w:r>
    </w:p>
    <w:p w:rsidR="00C36F2B" w:rsidRDefault="00445ACC" w:rsidP="00066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те персональные данные, которые  соответствуют определенным целям: избыточность персональных сведении не допускается. Оператор в процессе обработки персональных данных контролирует их объём, актуальность и точность.</w:t>
      </w:r>
    </w:p>
    <w:p w:rsidR="00445ACC" w:rsidRDefault="00445ACC" w:rsidP="00066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персональных данных в форме, позволяющей персонифицировать Субъект этих данных,  осуществляется Оператором </w:t>
      </w:r>
      <w:r w:rsidR="00066812">
        <w:rPr>
          <w:rFonts w:ascii="Times New Roman" w:hAnsi="Times New Roman" w:cs="Times New Roman"/>
          <w:sz w:val="24"/>
          <w:szCs w:val="24"/>
        </w:rPr>
        <w:t>в пределах срока, позволяющего достичь целей обработки персональных данных, если срок их хранения не установлен Законом, договором, другим нормативным актом. По достижении установленной цели обрабатываемые персональные данные обезличиваются или уничтожаются, если иное не предусмотрено Законом.</w:t>
      </w:r>
    </w:p>
    <w:p w:rsidR="00066812" w:rsidRDefault="00066812" w:rsidP="00066812">
      <w:pPr>
        <w:spacing w:after="0" w:line="240" w:lineRule="auto"/>
        <w:ind w:firstLine="709"/>
        <w:jc w:val="both"/>
        <w:rPr>
          <w:rFonts w:ascii="Times New Roman" w:hAnsi="Times New Roman" w:cs="Times New Roman"/>
          <w:sz w:val="24"/>
          <w:szCs w:val="24"/>
        </w:rPr>
      </w:pPr>
    </w:p>
    <w:p w:rsidR="00066812" w:rsidRDefault="00066812" w:rsidP="00066812">
      <w:pPr>
        <w:spacing w:after="0" w:line="240" w:lineRule="auto"/>
        <w:ind w:firstLine="709"/>
        <w:jc w:val="both"/>
        <w:rPr>
          <w:rFonts w:ascii="Times New Roman" w:hAnsi="Times New Roman" w:cs="Times New Roman"/>
          <w:sz w:val="24"/>
          <w:szCs w:val="24"/>
        </w:rPr>
      </w:pPr>
    </w:p>
    <w:p w:rsidR="00066812" w:rsidRDefault="00066812" w:rsidP="00066812">
      <w:pPr>
        <w:pStyle w:val="a3"/>
        <w:numPr>
          <w:ilvl w:val="0"/>
          <w:numId w:val="1"/>
        </w:numPr>
        <w:spacing w:after="0" w:line="240" w:lineRule="auto"/>
        <w:jc w:val="center"/>
        <w:rPr>
          <w:rFonts w:ascii="Times New Roman" w:hAnsi="Times New Roman" w:cs="Times New Roman"/>
          <w:b/>
          <w:sz w:val="24"/>
          <w:szCs w:val="24"/>
        </w:rPr>
      </w:pPr>
      <w:r w:rsidRPr="00066812">
        <w:rPr>
          <w:rFonts w:ascii="Times New Roman" w:hAnsi="Times New Roman" w:cs="Times New Roman"/>
          <w:b/>
          <w:sz w:val="24"/>
          <w:szCs w:val="24"/>
        </w:rPr>
        <w:t>УСЛОВИЯ ОБРАБОТКИ ПЕРСОНАЛЬНЫХ ДАННЫХ</w:t>
      </w:r>
    </w:p>
    <w:p w:rsidR="00066812" w:rsidRDefault="00066812" w:rsidP="00D136AD">
      <w:pPr>
        <w:spacing w:after="0" w:line="240" w:lineRule="auto"/>
        <w:ind w:firstLine="709"/>
        <w:jc w:val="both"/>
        <w:rPr>
          <w:rFonts w:ascii="Times New Roman" w:hAnsi="Times New Roman" w:cs="Times New Roman"/>
          <w:b/>
          <w:sz w:val="24"/>
          <w:szCs w:val="24"/>
        </w:rPr>
      </w:pPr>
    </w:p>
    <w:p w:rsidR="00066812"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в соответствиями определёнными и заявленными целями, полномочиями Оператора в соответствии с законом, договорными отношениями с Оператором.</w:t>
      </w:r>
    </w:p>
    <w:p w:rsidR="005D1093"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 обработка персональных данных осуществляется Оператором с письменного согласия Субъекта, оформленного лично в бумажном формате или в электронном формате при наличии сертифицированной электронной подписи Субъекта.</w:t>
      </w:r>
    </w:p>
    <w:p w:rsidR="005D1093"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получено и от представителя Субъекта, если это допускается Законом,  с обязательной проверкой Оператором полномочий такого представителя.</w:t>
      </w:r>
    </w:p>
    <w:p w:rsidR="005D1093"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имеет право обрабатывать персональные данные Субъекта в отсутствие письменного согласия (или при отзыве Субъектом своего согласия) на обработку персональных данных, если это предусмотрено Законом.</w:t>
      </w:r>
    </w:p>
    <w:p w:rsidR="005D1093"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касающихся расовой, национальной принадлежности,  религиозных, политических взглядов, убеждений Оператором не осуществляется. </w:t>
      </w:r>
    </w:p>
    <w:p w:rsidR="00D136AD" w:rsidRDefault="005D1093"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характеризующие биометрические данные Субъекта, по которым его можно идентифицировать, </w:t>
      </w:r>
      <w:r w:rsidR="00D136AD">
        <w:rPr>
          <w:rFonts w:ascii="Times New Roman" w:hAnsi="Times New Roman" w:cs="Times New Roman"/>
          <w:sz w:val="24"/>
          <w:szCs w:val="24"/>
        </w:rPr>
        <w:t xml:space="preserve">сведения о состоянии здоровья, могут обрабатываться при наличии </w:t>
      </w:r>
    </w:p>
    <w:p w:rsidR="005D1093" w:rsidRDefault="00D136AD"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оснований, предусмотренных Законом.</w:t>
      </w:r>
    </w:p>
    <w:p w:rsidR="00D136AD" w:rsidRDefault="00D136AD"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Право доступа к персональным данным, их обработке имеют только работники Оператора в соответствии с их должностными обязанностями или в соответствии с приказом руководителя </w:t>
      </w:r>
      <w:r w:rsidR="00B01012">
        <w:rPr>
          <w:rFonts w:ascii="Times New Roman" w:hAnsi="Times New Roman" w:cs="Times New Roman"/>
          <w:sz w:val="24"/>
          <w:szCs w:val="24"/>
        </w:rPr>
        <w:t>Техникума</w:t>
      </w:r>
      <w:r>
        <w:rPr>
          <w:rFonts w:ascii="Times New Roman" w:hAnsi="Times New Roman" w:cs="Times New Roman"/>
          <w:sz w:val="24"/>
          <w:szCs w:val="24"/>
        </w:rPr>
        <w:t>.</w:t>
      </w:r>
    </w:p>
    <w:p w:rsidR="00D136AD" w:rsidRDefault="00D136AD" w:rsidP="00D13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Оператором не принимаются решения по действиям с персональными данными Субъекта , основанные исключительно на автоматизированной обработке данных этого Субъекта.</w:t>
      </w:r>
    </w:p>
    <w:p w:rsidR="00D136AD" w:rsidRDefault="00D136AD" w:rsidP="00D136AD">
      <w:pPr>
        <w:spacing w:after="0" w:line="240" w:lineRule="auto"/>
        <w:ind w:firstLine="709"/>
        <w:jc w:val="both"/>
        <w:rPr>
          <w:rFonts w:ascii="Times New Roman" w:hAnsi="Times New Roman" w:cs="Times New Roman"/>
          <w:sz w:val="24"/>
          <w:szCs w:val="24"/>
        </w:rPr>
      </w:pPr>
    </w:p>
    <w:p w:rsidR="00D136AD" w:rsidRPr="00D136AD" w:rsidRDefault="00D136AD" w:rsidP="00D136AD">
      <w:pPr>
        <w:spacing w:after="0" w:line="240" w:lineRule="auto"/>
        <w:ind w:firstLine="709"/>
        <w:jc w:val="center"/>
        <w:rPr>
          <w:rFonts w:ascii="Times New Roman" w:hAnsi="Times New Roman" w:cs="Times New Roman"/>
          <w:b/>
          <w:sz w:val="24"/>
          <w:szCs w:val="24"/>
        </w:rPr>
      </w:pPr>
    </w:p>
    <w:p w:rsidR="00D136AD" w:rsidRDefault="00D136AD" w:rsidP="00D136AD">
      <w:pPr>
        <w:pStyle w:val="a3"/>
        <w:numPr>
          <w:ilvl w:val="0"/>
          <w:numId w:val="1"/>
        </w:numPr>
        <w:spacing w:after="0" w:line="240" w:lineRule="auto"/>
        <w:jc w:val="center"/>
        <w:rPr>
          <w:rFonts w:ascii="Times New Roman" w:hAnsi="Times New Roman" w:cs="Times New Roman"/>
          <w:b/>
          <w:sz w:val="24"/>
          <w:szCs w:val="24"/>
        </w:rPr>
      </w:pPr>
      <w:r w:rsidRPr="00D136AD">
        <w:rPr>
          <w:rFonts w:ascii="Times New Roman" w:hAnsi="Times New Roman" w:cs="Times New Roman"/>
          <w:b/>
          <w:sz w:val="24"/>
          <w:szCs w:val="24"/>
        </w:rPr>
        <w:t>ЦЕЛИ ОБРАБОТКИ ПЕРСОНАЛЬНЫХ ДАННЫХ</w:t>
      </w:r>
    </w:p>
    <w:p w:rsidR="00D136AD" w:rsidRDefault="00D136AD" w:rsidP="00D136AD">
      <w:pPr>
        <w:spacing w:after="0" w:line="240" w:lineRule="auto"/>
        <w:jc w:val="center"/>
        <w:rPr>
          <w:rFonts w:ascii="Times New Roman" w:hAnsi="Times New Roman" w:cs="Times New Roman"/>
          <w:b/>
          <w:sz w:val="24"/>
          <w:szCs w:val="24"/>
        </w:rPr>
      </w:pPr>
    </w:p>
    <w:p w:rsidR="00D136AD" w:rsidRDefault="00D136AD" w:rsidP="00B01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Оператором определены следующие цели обработки персональных данных:</w:t>
      </w:r>
    </w:p>
    <w:p w:rsidR="00D136AD" w:rsidRDefault="00D136AD" w:rsidP="00B01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ведение кадрового учёта сотрудников Оператора;</w:t>
      </w:r>
    </w:p>
    <w:p w:rsidR="00B01012" w:rsidRDefault="00B01012" w:rsidP="00B01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начисление оплаты за труд сотрудникам Оператора, других направлений выплаты денежных средств как сотрудникам, так и студентам, определенных локальными нормативными актами Техникума;</w:t>
      </w:r>
    </w:p>
    <w:p w:rsidR="00D136AD" w:rsidRDefault="00D136AD" w:rsidP="00B01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ведение учёта студентов, их достижений, изменений в учебном процессе, результатов обучения, взаимодействия с </w:t>
      </w:r>
      <w:r w:rsidR="00B01012">
        <w:rPr>
          <w:rFonts w:ascii="Times New Roman" w:hAnsi="Times New Roman" w:cs="Times New Roman"/>
          <w:sz w:val="24"/>
          <w:szCs w:val="24"/>
        </w:rPr>
        <w:t>военным комиссариатом, отделениями Пенсионного фонда, Фонда социального страхования, Фонда обязательного медицинского страхования и других юридических и физических лиц  в рамках действующего законодательства в сфере оказания образовательных услуг.</w:t>
      </w:r>
    </w:p>
    <w:p w:rsidR="00B01012" w:rsidRDefault="00B01012" w:rsidP="00D136AD">
      <w:pPr>
        <w:spacing w:after="0" w:line="240" w:lineRule="auto"/>
        <w:rPr>
          <w:rFonts w:ascii="Times New Roman" w:hAnsi="Times New Roman" w:cs="Times New Roman"/>
          <w:sz w:val="24"/>
          <w:szCs w:val="24"/>
        </w:rPr>
      </w:pPr>
    </w:p>
    <w:p w:rsidR="00B01012" w:rsidRDefault="00B01012" w:rsidP="00D136AD">
      <w:pPr>
        <w:spacing w:after="0" w:line="240" w:lineRule="auto"/>
        <w:rPr>
          <w:rFonts w:ascii="Times New Roman" w:hAnsi="Times New Roman" w:cs="Times New Roman"/>
          <w:sz w:val="24"/>
          <w:szCs w:val="24"/>
        </w:rPr>
      </w:pPr>
    </w:p>
    <w:p w:rsidR="00B01012" w:rsidRPr="00B01012" w:rsidRDefault="00B01012" w:rsidP="00B01012">
      <w:pPr>
        <w:pStyle w:val="a3"/>
        <w:numPr>
          <w:ilvl w:val="0"/>
          <w:numId w:val="1"/>
        </w:numPr>
        <w:spacing w:after="0" w:line="240" w:lineRule="auto"/>
        <w:jc w:val="center"/>
        <w:rPr>
          <w:rFonts w:ascii="Times New Roman" w:hAnsi="Times New Roman" w:cs="Times New Roman"/>
          <w:b/>
          <w:sz w:val="24"/>
          <w:szCs w:val="24"/>
        </w:rPr>
      </w:pPr>
      <w:r w:rsidRPr="00B01012">
        <w:rPr>
          <w:rFonts w:ascii="Times New Roman" w:hAnsi="Times New Roman" w:cs="Times New Roman"/>
          <w:b/>
          <w:sz w:val="24"/>
          <w:szCs w:val="24"/>
        </w:rPr>
        <w:t>ОСОБЕННОСТИ ОБРАБОТКИ ПЕРСОНАЛЬНЫХ ДАННЫХ И ИХ ПЕРЕДАЧИ ТРЕТЬИМ ЛИЦАМ</w:t>
      </w:r>
    </w:p>
    <w:p w:rsidR="00B01012" w:rsidRDefault="00B01012" w:rsidP="00D136AD">
      <w:pPr>
        <w:spacing w:after="0" w:line="240" w:lineRule="auto"/>
        <w:rPr>
          <w:rFonts w:ascii="Times New Roman" w:hAnsi="Times New Roman" w:cs="Times New Roman"/>
          <w:sz w:val="24"/>
          <w:szCs w:val="24"/>
        </w:rPr>
      </w:pPr>
    </w:p>
    <w:p w:rsidR="00B01012" w:rsidRDefault="00B01012" w:rsidP="00814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Субъекта может осуществляться Оператором как с использованием, так и без использования технических средств.</w:t>
      </w:r>
    </w:p>
    <w:p w:rsidR="00B01012" w:rsidRDefault="00B01012" w:rsidP="00814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Процедуры обработки данных включают в себя: сбор, фиксирование, систематизацию, накопление, хранение, уточнение, извлечение, использование, передачу, обезличивание, блокирование, уничтожение.</w:t>
      </w:r>
    </w:p>
    <w:p w:rsidR="00B01012" w:rsidRDefault="008147F7" w:rsidP="00814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Передача персональных данных третьим лицам осуществляется Оператором в соответствии с действующим законодательством.</w:t>
      </w:r>
    </w:p>
    <w:p w:rsidR="008147F7" w:rsidRDefault="008147F7" w:rsidP="00814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имеет право поручить обработку персональных данных Субъекта третьей стороне в случаях, предусмотренных законодательством. Третья сторона в этом случае несёт полную ответственность за соблюдение требований Закона.</w:t>
      </w:r>
    </w:p>
    <w:p w:rsidR="00170FCF" w:rsidRDefault="00170FCF" w:rsidP="008147F7">
      <w:pPr>
        <w:spacing w:after="0" w:line="240" w:lineRule="auto"/>
        <w:ind w:firstLine="709"/>
        <w:jc w:val="both"/>
        <w:rPr>
          <w:rFonts w:ascii="Times New Roman" w:hAnsi="Times New Roman" w:cs="Times New Roman"/>
          <w:sz w:val="24"/>
          <w:szCs w:val="24"/>
        </w:rPr>
      </w:pPr>
    </w:p>
    <w:p w:rsidR="00170FCF" w:rsidRDefault="00170FCF" w:rsidP="008147F7">
      <w:pPr>
        <w:spacing w:after="0" w:line="240" w:lineRule="auto"/>
        <w:ind w:firstLine="709"/>
        <w:jc w:val="both"/>
        <w:rPr>
          <w:rFonts w:ascii="Times New Roman" w:hAnsi="Times New Roman" w:cs="Times New Roman"/>
          <w:sz w:val="24"/>
          <w:szCs w:val="24"/>
        </w:rPr>
      </w:pPr>
    </w:p>
    <w:p w:rsidR="00170FCF" w:rsidRDefault="00170FCF" w:rsidP="00170FCF">
      <w:pPr>
        <w:pStyle w:val="a3"/>
        <w:numPr>
          <w:ilvl w:val="0"/>
          <w:numId w:val="1"/>
        </w:numPr>
        <w:spacing w:after="0" w:line="240" w:lineRule="auto"/>
        <w:jc w:val="center"/>
        <w:rPr>
          <w:rFonts w:ascii="Times New Roman" w:hAnsi="Times New Roman" w:cs="Times New Roman"/>
          <w:b/>
          <w:sz w:val="24"/>
          <w:szCs w:val="24"/>
        </w:rPr>
      </w:pPr>
      <w:r w:rsidRPr="00170FCF">
        <w:rPr>
          <w:rFonts w:ascii="Times New Roman" w:hAnsi="Times New Roman" w:cs="Times New Roman"/>
          <w:b/>
          <w:sz w:val="24"/>
          <w:szCs w:val="24"/>
        </w:rPr>
        <w:t>ПРАВА СУБЪЕКТОВ ПЕРСОНАЛЬНЫХ ДАННЫХ</w:t>
      </w:r>
    </w:p>
    <w:p w:rsidR="00170FCF" w:rsidRPr="00C01A14" w:rsidRDefault="00170FCF" w:rsidP="00C01A14">
      <w:pPr>
        <w:spacing w:after="0" w:line="240" w:lineRule="auto"/>
        <w:rPr>
          <w:rFonts w:ascii="Times New Roman" w:hAnsi="Times New Roman" w:cs="Times New Roman"/>
          <w:sz w:val="24"/>
          <w:szCs w:val="24"/>
        </w:rPr>
      </w:pPr>
    </w:p>
    <w:p w:rsidR="00170FCF" w:rsidRDefault="00C01A14" w:rsidP="00E80B40">
      <w:pPr>
        <w:spacing w:after="0" w:line="240" w:lineRule="auto"/>
        <w:ind w:firstLine="709"/>
        <w:jc w:val="both"/>
        <w:rPr>
          <w:rFonts w:ascii="Times New Roman" w:hAnsi="Times New Roman" w:cs="Times New Roman"/>
          <w:sz w:val="24"/>
          <w:szCs w:val="24"/>
        </w:rPr>
      </w:pPr>
      <w:r w:rsidRPr="00C01A14">
        <w:rPr>
          <w:rFonts w:ascii="Times New Roman" w:hAnsi="Times New Roman" w:cs="Times New Roman"/>
          <w:sz w:val="24"/>
          <w:szCs w:val="24"/>
        </w:rPr>
        <w:t>Субъект пер</w:t>
      </w:r>
      <w:r>
        <w:rPr>
          <w:rFonts w:ascii="Times New Roman" w:hAnsi="Times New Roman" w:cs="Times New Roman"/>
          <w:sz w:val="24"/>
          <w:szCs w:val="24"/>
        </w:rPr>
        <w:t>с</w:t>
      </w:r>
      <w:r w:rsidRPr="00C01A14">
        <w:rPr>
          <w:rFonts w:ascii="Times New Roman" w:hAnsi="Times New Roman" w:cs="Times New Roman"/>
          <w:sz w:val="24"/>
          <w:szCs w:val="24"/>
        </w:rPr>
        <w:t>ональных данных имеет право на получение информации</w:t>
      </w:r>
      <w:r>
        <w:rPr>
          <w:rFonts w:ascii="Times New Roman" w:hAnsi="Times New Roman" w:cs="Times New Roman"/>
          <w:sz w:val="24"/>
          <w:szCs w:val="24"/>
        </w:rPr>
        <w:t>, касающейся обработки его персональных данных, в том числе содержащей:</w:t>
      </w:r>
    </w:p>
    <w:p w:rsidR="00C01A14"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подтверждение факта обработки данных;</w:t>
      </w:r>
    </w:p>
    <w:p w:rsidR="00C01A14"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обоснование целей обработки данных;</w:t>
      </w:r>
    </w:p>
    <w:p w:rsidR="00C01A14"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местонахождении Оператора, лицах, ответственных за обработку данных;</w:t>
      </w:r>
    </w:p>
    <w:p w:rsidR="00C01A14"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обрабатываемые персональные данные в </w:t>
      </w:r>
      <w:r w:rsidR="00E80B40">
        <w:rPr>
          <w:rFonts w:ascii="Times New Roman" w:hAnsi="Times New Roman" w:cs="Times New Roman"/>
          <w:sz w:val="24"/>
          <w:szCs w:val="24"/>
        </w:rPr>
        <w:t>соответствии</w:t>
      </w:r>
      <w:r>
        <w:rPr>
          <w:rFonts w:ascii="Times New Roman" w:hAnsi="Times New Roman" w:cs="Times New Roman"/>
          <w:sz w:val="24"/>
          <w:szCs w:val="24"/>
        </w:rPr>
        <w:t xml:space="preserve"> с Законом;</w:t>
      </w:r>
    </w:p>
    <w:p w:rsidR="00C01A14"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сроки обработки и хранения персональных данных Оператором;</w:t>
      </w:r>
    </w:p>
    <w:p w:rsidR="00E80B40" w:rsidRDefault="00C01A14"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0B40">
        <w:rPr>
          <w:rFonts w:ascii="Times New Roman" w:hAnsi="Times New Roman" w:cs="Times New Roman"/>
          <w:sz w:val="24"/>
          <w:szCs w:val="24"/>
        </w:rPr>
        <w:t xml:space="preserve">информацию о предоставлении сведений о персональных данных третьим лицам в </w:t>
      </w:r>
    </w:p>
    <w:p w:rsidR="00C01A14"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соответствии с Законом;</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третьих лицах, осуществляющих обработку персональных данных по договору с Оператором;</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предусмотренные законодательством в области обработки персональных данных.</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 имеет право предпринимать меры по защите своих данных в соответствии с Законом.</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 Субъекта на доступ к его персональным данным может быть ограничено в соответствии с действующим законодательством, в том числе, если доступ к персональным данным Субъекта нарушает интересы третьих лиц.</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защиты своих прав и интересов Субъект может обратиться к Оператору, который обязан исполнить требования Закона по расследованию фактов нарушения прав Субъекта и устранить эти нарушения в досудебном порядке.</w:t>
      </w:r>
    </w:p>
    <w:p w:rsidR="00E80B40" w:rsidRDefault="00E80B40" w:rsidP="00E80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Неправомерные действия или бездействие Оператора могут быть обжалованы Субъектом в судебном порядке.</w:t>
      </w:r>
    </w:p>
    <w:p w:rsidR="00E80B40" w:rsidRPr="00C01A14" w:rsidRDefault="00E80B40" w:rsidP="00C01A14">
      <w:pPr>
        <w:spacing w:after="0" w:line="240" w:lineRule="auto"/>
        <w:rPr>
          <w:rFonts w:ascii="Times New Roman" w:hAnsi="Times New Roman" w:cs="Times New Roman"/>
          <w:sz w:val="24"/>
          <w:szCs w:val="24"/>
        </w:rPr>
      </w:pPr>
    </w:p>
    <w:p w:rsidR="00170FCF" w:rsidRDefault="00170FCF" w:rsidP="00170FCF">
      <w:pPr>
        <w:spacing w:after="0" w:line="240" w:lineRule="auto"/>
        <w:jc w:val="center"/>
        <w:rPr>
          <w:rFonts w:ascii="Times New Roman" w:hAnsi="Times New Roman" w:cs="Times New Roman"/>
          <w:b/>
          <w:sz w:val="24"/>
          <w:szCs w:val="24"/>
        </w:rPr>
      </w:pPr>
    </w:p>
    <w:p w:rsidR="00170FCF" w:rsidRPr="00170FCF" w:rsidRDefault="00170FCF" w:rsidP="00170FCF">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МЕРЫ ОБЕСПЕЧЕНИЯ БЕЗОПАСНОСТИ ОБРАБОТКИ ПЕРСОНАЛЬНЫХ ДАННЫХ</w:t>
      </w:r>
    </w:p>
    <w:p w:rsidR="008147F7" w:rsidRDefault="008147F7" w:rsidP="00D136AD">
      <w:pPr>
        <w:spacing w:after="0" w:line="240" w:lineRule="auto"/>
        <w:rPr>
          <w:rFonts w:ascii="Times New Roman" w:hAnsi="Times New Roman" w:cs="Times New Roman"/>
          <w:sz w:val="24"/>
          <w:szCs w:val="24"/>
        </w:rPr>
      </w:pPr>
    </w:p>
    <w:p w:rsidR="008147F7" w:rsidRDefault="008147F7" w:rsidP="00D136AD">
      <w:pPr>
        <w:spacing w:after="0" w:line="240" w:lineRule="auto"/>
        <w:rPr>
          <w:rFonts w:ascii="Times New Roman" w:hAnsi="Times New Roman" w:cs="Times New Roman"/>
          <w:sz w:val="24"/>
          <w:szCs w:val="24"/>
        </w:rPr>
      </w:pPr>
    </w:p>
    <w:p w:rsidR="00E80B40" w:rsidRDefault="00E80B40"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при обработке персональных данных принимает необходимые правовые, организационные, технические меры или обеспечивает их принятие для защиты персональных данных от неправомерного или случайного доступа к ним, уничтожения или изменения, блокирования, копирования, распространения и иных неправомерных действий.</w:t>
      </w:r>
    </w:p>
    <w:p w:rsidR="00E80B40" w:rsidRDefault="00E80B40"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таким мерам относятся:</w:t>
      </w:r>
    </w:p>
    <w:p w:rsidR="00E80B40" w:rsidRDefault="00E80B40"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2F97">
        <w:rPr>
          <w:rFonts w:ascii="Times New Roman" w:hAnsi="Times New Roman" w:cs="Times New Roman"/>
          <w:sz w:val="24"/>
          <w:szCs w:val="24"/>
        </w:rPr>
        <w:t>назначение лица, ответственного заобработку персональных данных;</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внутреннего контроля соблюдения законодательства Российской Федерации о персональных данных, включая обеспечение их защиты;</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ознакомление работников Оператора с Законом и Политикой;</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издание локальных актов, регламентирующих действия с персональными данными, их защиту;</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определение перчнявозможных угроз для персональных данных, применние организационных и технических мер по обеспечению безопасности персональных данных при их обработке в информационных системах;</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использование допустимых средств защиты персональных данных в инфрмационной среде;</w:t>
      </w:r>
    </w:p>
    <w:p w:rsidR="00B32F97" w:rsidRDefault="00B32F97" w:rsidP="00B32F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оценка эффективности применямых мер по обеспечению безопасности персональных данных.</w:t>
      </w:r>
    </w:p>
    <w:p w:rsidR="00B32F97" w:rsidRDefault="00B32F97" w:rsidP="00B32F97">
      <w:pPr>
        <w:spacing w:after="0" w:line="240" w:lineRule="auto"/>
        <w:ind w:firstLine="709"/>
        <w:jc w:val="both"/>
        <w:rPr>
          <w:rFonts w:ascii="Times New Roman" w:hAnsi="Times New Roman" w:cs="Times New Roman"/>
          <w:sz w:val="24"/>
          <w:szCs w:val="24"/>
        </w:rPr>
      </w:pPr>
    </w:p>
    <w:p w:rsidR="00B32F97" w:rsidRDefault="00B32F97" w:rsidP="00B32F97">
      <w:pPr>
        <w:spacing w:after="0" w:line="240" w:lineRule="auto"/>
        <w:ind w:firstLine="709"/>
        <w:jc w:val="both"/>
        <w:rPr>
          <w:rFonts w:ascii="Times New Roman" w:hAnsi="Times New Roman" w:cs="Times New Roman"/>
          <w:sz w:val="24"/>
          <w:szCs w:val="24"/>
        </w:rPr>
      </w:pPr>
    </w:p>
    <w:p w:rsidR="008147F7" w:rsidRDefault="008147F7" w:rsidP="008147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ДОСТУП К ПОЛИТИКЕ</w:t>
      </w:r>
    </w:p>
    <w:p w:rsidR="008147F7" w:rsidRDefault="008147F7" w:rsidP="008147F7">
      <w:pPr>
        <w:spacing w:after="0" w:line="240" w:lineRule="auto"/>
        <w:jc w:val="center"/>
        <w:rPr>
          <w:rFonts w:ascii="Times New Roman" w:hAnsi="Times New Roman" w:cs="Times New Roman"/>
          <w:b/>
          <w:sz w:val="24"/>
          <w:szCs w:val="24"/>
        </w:rPr>
      </w:pPr>
    </w:p>
    <w:p w:rsidR="008147F7" w:rsidRDefault="008147F7" w:rsidP="00814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Действующая редакция политики на бумажном носителе хранится по адресу нахождения Оператора: 241050, г. Брянск, ул. Карла Маркса, д.11. электронная версия Политики размещена на сайте Оператора: </w:t>
      </w:r>
      <w:hyperlink r:id="rId9" w:history="1">
        <w:r w:rsidRPr="00533813">
          <w:rPr>
            <w:rStyle w:val="a5"/>
            <w:rFonts w:ascii="Times New Roman" w:hAnsi="Times New Roman" w:cs="Times New Roman"/>
            <w:sz w:val="24"/>
            <w:szCs w:val="24"/>
            <w:lang w:val="en-US"/>
          </w:rPr>
          <w:t>www</w:t>
        </w:r>
        <w:r w:rsidRPr="00533813">
          <w:rPr>
            <w:rStyle w:val="a5"/>
            <w:rFonts w:ascii="Times New Roman" w:hAnsi="Times New Roman" w:cs="Times New Roman"/>
            <w:sz w:val="24"/>
            <w:szCs w:val="24"/>
          </w:rPr>
          <w:t>.бкт32.рф</w:t>
        </w:r>
      </w:hyperlink>
      <w:r>
        <w:rPr>
          <w:rFonts w:ascii="Times New Roman" w:hAnsi="Times New Roman" w:cs="Times New Roman"/>
          <w:sz w:val="24"/>
          <w:szCs w:val="24"/>
        </w:rPr>
        <w:t xml:space="preserve"> и доступна широкому кругу пользователей.</w:t>
      </w:r>
    </w:p>
    <w:p w:rsidR="008147F7" w:rsidRDefault="008147F7" w:rsidP="008147F7">
      <w:pPr>
        <w:spacing w:after="0" w:line="240" w:lineRule="auto"/>
        <w:rPr>
          <w:rFonts w:ascii="Times New Roman" w:hAnsi="Times New Roman" w:cs="Times New Roman"/>
          <w:sz w:val="24"/>
          <w:szCs w:val="24"/>
        </w:rPr>
      </w:pPr>
    </w:p>
    <w:p w:rsidR="00B32F97" w:rsidRDefault="00B32F97" w:rsidP="008147F7">
      <w:pPr>
        <w:spacing w:after="0" w:line="240" w:lineRule="auto"/>
        <w:rPr>
          <w:rFonts w:ascii="Times New Roman" w:hAnsi="Times New Roman" w:cs="Times New Roman"/>
          <w:sz w:val="24"/>
          <w:szCs w:val="24"/>
        </w:rPr>
      </w:pPr>
    </w:p>
    <w:p w:rsidR="008147F7" w:rsidRDefault="008147F7" w:rsidP="008147F7">
      <w:pPr>
        <w:spacing w:after="0" w:line="240" w:lineRule="auto"/>
        <w:rPr>
          <w:rFonts w:ascii="Times New Roman" w:hAnsi="Times New Roman" w:cs="Times New Roman"/>
          <w:sz w:val="24"/>
          <w:szCs w:val="24"/>
        </w:rPr>
      </w:pPr>
    </w:p>
    <w:p w:rsidR="008147F7" w:rsidRDefault="008147F7" w:rsidP="008147F7">
      <w:pPr>
        <w:spacing w:after="0" w:line="240" w:lineRule="auto"/>
        <w:jc w:val="center"/>
        <w:rPr>
          <w:rFonts w:ascii="Times New Roman" w:hAnsi="Times New Roman" w:cs="Times New Roman"/>
          <w:b/>
          <w:sz w:val="24"/>
          <w:szCs w:val="24"/>
        </w:rPr>
      </w:pPr>
      <w:r w:rsidRPr="008147F7">
        <w:rPr>
          <w:rFonts w:ascii="Times New Roman" w:hAnsi="Times New Roman" w:cs="Times New Roman"/>
          <w:b/>
          <w:sz w:val="24"/>
          <w:szCs w:val="24"/>
        </w:rPr>
        <w:lastRenderedPageBreak/>
        <w:t>10. АКТУАЛИЗАЦИЯ И УТВЕРЖДЕНИЕ ПОЛИТИКИ</w:t>
      </w:r>
    </w:p>
    <w:p w:rsidR="008147F7" w:rsidRDefault="008147F7" w:rsidP="008147F7">
      <w:pPr>
        <w:spacing w:after="0" w:line="240" w:lineRule="auto"/>
        <w:jc w:val="center"/>
        <w:rPr>
          <w:rFonts w:ascii="Times New Roman" w:hAnsi="Times New Roman" w:cs="Times New Roman"/>
          <w:b/>
          <w:sz w:val="24"/>
          <w:szCs w:val="24"/>
        </w:rPr>
      </w:pPr>
    </w:p>
    <w:p w:rsidR="008147F7" w:rsidRPr="008147F7" w:rsidRDefault="008147F7" w:rsidP="00170FCF">
      <w:pPr>
        <w:spacing w:after="0" w:line="240" w:lineRule="auto"/>
        <w:ind w:firstLine="709"/>
        <w:jc w:val="both"/>
        <w:rPr>
          <w:rFonts w:ascii="Times New Roman" w:hAnsi="Times New Roman" w:cs="Times New Roman"/>
          <w:sz w:val="24"/>
          <w:szCs w:val="24"/>
        </w:rPr>
      </w:pPr>
      <w:r w:rsidRPr="008147F7">
        <w:rPr>
          <w:rFonts w:ascii="Times New Roman" w:hAnsi="Times New Roman" w:cs="Times New Roman"/>
          <w:sz w:val="24"/>
          <w:szCs w:val="24"/>
        </w:rPr>
        <w:t xml:space="preserve">Политика </w:t>
      </w:r>
      <w:r>
        <w:rPr>
          <w:rFonts w:ascii="Times New Roman" w:hAnsi="Times New Roman" w:cs="Times New Roman"/>
          <w:sz w:val="24"/>
          <w:szCs w:val="24"/>
        </w:rPr>
        <w:t xml:space="preserve">утверждается директором Техникума и вводится в действие после </w:t>
      </w:r>
      <w:r w:rsidR="00170FCF">
        <w:rPr>
          <w:rFonts w:ascii="Times New Roman" w:hAnsi="Times New Roman" w:cs="Times New Roman"/>
          <w:sz w:val="24"/>
          <w:szCs w:val="24"/>
        </w:rPr>
        <w:t>её утверждения. Оператор имеет право изменять положения Политики с последующим её переутверждением.</w:t>
      </w:r>
    </w:p>
    <w:p w:rsidR="008147F7" w:rsidRDefault="008147F7" w:rsidP="008147F7">
      <w:pPr>
        <w:spacing w:after="0" w:line="240" w:lineRule="auto"/>
        <w:rPr>
          <w:rFonts w:ascii="Times New Roman" w:hAnsi="Times New Roman" w:cs="Times New Roman"/>
          <w:sz w:val="24"/>
          <w:szCs w:val="24"/>
        </w:rPr>
      </w:pPr>
    </w:p>
    <w:p w:rsidR="00170FCF" w:rsidRDefault="00170FCF" w:rsidP="008147F7">
      <w:pPr>
        <w:spacing w:after="0" w:line="240" w:lineRule="auto"/>
        <w:rPr>
          <w:rFonts w:ascii="Times New Roman" w:hAnsi="Times New Roman" w:cs="Times New Roman"/>
          <w:sz w:val="24"/>
          <w:szCs w:val="24"/>
        </w:rPr>
      </w:pPr>
    </w:p>
    <w:p w:rsidR="00170FCF" w:rsidRDefault="00170FCF" w:rsidP="00170FCF">
      <w:pPr>
        <w:spacing w:after="0" w:line="240" w:lineRule="auto"/>
        <w:jc w:val="center"/>
        <w:rPr>
          <w:rFonts w:ascii="Times New Roman" w:hAnsi="Times New Roman" w:cs="Times New Roman"/>
          <w:b/>
          <w:sz w:val="24"/>
          <w:szCs w:val="24"/>
        </w:rPr>
      </w:pPr>
      <w:r w:rsidRPr="00170FCF">
        <w:rPr>
          <w:rFonts w:ascii="Times New Roman" w:hAnsi="Times New Roman" w:cs="Times New Roman"/>
          <w:b/>
          <w:sz w:val="24"/>
          <w:szCs w:val="24"/>
        </w:rPr>
        <w:t>11. ОТВЕТСТВЕННОСТЬ</w:t>
      </w:r>
    </w:p>
    <w:p w:rsidR="00170FCF" w:rsidRDefault="00170FCF" w:rsidP="00170FCF">
      <w:pPr>
        <w:spacing w:after="0" w:line="240" w:lineRule="auto"/>
        <w:jc w:val="center"/>
        <w:rPr>
          <w:rFonts w:ascii="Times New Roman" w:hAnsi="Times New Roman" w:cs="Times New Roman"/>
          <w:b/>
          <w:sz w:val="24"/>
          <w:szCs w:val="24"/>
        </w:rPr>
      </w:pPr>
    </w:p>
    <w:p w:rsidR="00170FCF" w:rsidRPr="00170FCF" w:rsidRDefault="00170FCF" w:rsidP="00170F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 положений действующей Политики несут работники Оператора, осуществляющие обработку персональных данных в соответствии с Законом, локальными актами Оператора, договорами, регулирующими взаимодействие Оператора с третьими лицами по процедурам обработки персональных данных.</w:t>
      </w:r>
    </w:p>
    <w:sectPr w:rsidR="00170FCF" w:rsidRPr="00170FCF" w:rsidSect="00B32F9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B2" w:rsidRDefault="00895CB2" w:rsidP="00B32F97">
      <w:pPr>
        <w:spacing w:after="0" w:line="240" w:lineRule="auto"/>
      </w:pPr>
      <w:r>
        <w:separator/>
      </w:r>
    </w:p>
  </w:endnote>
  <w:endnote w:type="continuationSeparator" w:id="0">
    <w:p w:rsidR="00895CB2" w:rsidRDefault="00895CB2" w:rsidP="00B3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34204"/>
      <w:docPartObj>
        <w:docPartGallery w:val="Page Numbers (Bottom of Page)"/>
        <w:docPartUnique/>
      </w:docPartObj>
    </w:sdtPr>
    <w:sdtEndPr/>
    <w:sdtContent>
      <w:p w:rsidR="00B32F97" w:rsidRDefault="007671FC">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B32F97" w:rsidRDefault="00B32F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B2" w:rsidRDefault="00895CB2" w:rsidP="00B32F97">
      <w:pPr>
        <w:spacing w:after="0" w:line="240" w:lineRule="auto"/>
      </w:pPr>
      <w:r>
        <w:separator/>
      </w:r>
    </w:p>
  </w:footnote>
  <w:footnote w:type="continuationSeparator" w:id="0">
    <w:p w:rsidR="00895CB2" w:rsidRDefault="00895CB2" w:rsidP="00B3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1157"/>
    <w:multiLevelType w:val="hybridMultilevel"/>
    <w:tmpl w:val="E59E7A20"/>
    <w:lvl w:ilvl="0" w:tplc="D29EA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A"/>
    <w:rsid w:val="00066812"/>
    <w:rsid w:val="00170FCF"/>
    <w:rsid w:val="00217186"/>
    <w:rsid w:val="002C6C38"/>
    <w:rsid w:val="0044310C"/>
    <w:rsid w:val="00445ACC"/>
    <w:rsid w:val="004609CE"/>
    <w:rsid w:val="00500F7E"/>
    <w:rsid w:val="005B5070"/>
    <w:rsid w:val="005D1093"/>
    <w:rsid w:val="007671FC"/>
    <w:rsid w:val="008147F7"/>
    <w:rsid w:val="00895CB2"/>
    <w:rsid w:val="00A27831"/>
    <w:rsid w:val="00AA2543"/>
    <w:rsid w:val="00B01012"/>
    <w:rsid w:val="00B32F97"/>
    <w:rsid w:val="00C01A14"/>
    <w:rsid w:val="00C36F2B"/>
    <w:rsid w:val="00C8714E"/>
    <w:rsid w:val="00D136AD"/>
    <w:rsid w:val="00DA5E53"/>
    <w:rsid w:val="00DA6105"/>
    <w:rsid w:val="00DB3B09"/>
    <w:rsid w:val="00E80B40"/>
    <w:rsid w:val="00F4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C8A"/>
    <w:pPr>
      <w:ind w:left="720"/>
      <w:contextualSpacing/>
    </w:pPr>
  </w:style>
  <w:style w:type="table" w:styleId="a4">
    <w:name w:val="Table Grid"/>
    <w:basedOn w:val="a1"/>
    <w:uiPriority w:val="59"/>
    <w:rsid w:val="00F4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47F7"/>
    <w:rPr>
      <w:color w:val="0000FF" w:themeColor="hyperlink"/>
      <w:u w:val="single"/>
    </w:rPr>
  </w:style>
  <w:style w:type="paragraph" w:styleId="a6">
    <w:name w:val="header"/>
    <w:basedOn w:val="a"/>
    <w:link w:val="a7"/>
    <w:uiPriority w:val="99"/>
    <w:semiHidden/>
    <w:unhideWhenUsed/>
    <w:rsid w:val="00B32F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2F97"/>
  </w:style>
  <w:style w:type="paragraph" w:styleId="a8">
    <w:name w:val="footer"/>
    <w:basedOn w:val="a"/>
    <w:link w:val="a9"/>
    <w:uiPriority w:val="99"/>
    <w:unhideWhenUsed/>
    <w:rsid w:val="00B32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F97"/>
  </w:style>
  <w:style w:type="paragraph" w:styleId="aa">
    <w:name w:val="Balloon Text"/>
    <w:basedOn w:val="a"/>
    <w:link w:val="ab"/>
    <w:uiPriority w:val="99"/>
    <w:semiHidden/>
    <w:unhideWhenUsed/>
    <w:rsid w:val="007671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C8A"/>
    <w:pPr>
      <w:ind w:left="720"/>
      <w:contextualSpacing/>
    </w:pPr>
  </w:style>
  <w:style w:type="table" w:styleId="a4">
    <w:name w:val="Table Grid"/>
    <w:basedOn w:val="a1"/>
    <w:uiPriority w:val="59"/>
    <w:rsid w:val="00F4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47F7"/>
    <w:rPr>
      <w:color w:val="0000FF" w:themeColor="hyperlink"/>
      <w:u w:val="single"/>
    </w:rPr>
  </w:style>
  <w:style w:type="paragraph" w:styleId="a6">
    <w:name w:val="header"/>
    <w:basedOn w:val="a"/>
    <w:link w:val="a7"/>
    <w:uiPriority w:val="99"/>
    <w:semiHidden/>
    <w:unhideWhenUsed/>
    <w:rsid w:val="00B32F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2F97"/>
  </w:style>
  <w:style w:type="paragraph" w:styleId="a8">
    <w:name w:val="footer"/>
    <w:basedOn w:val="a"/>
    <w:link w:val="a9"/>
    <w:uiPriority w:val="99"/>
    <w:unhideWhenUsed/>
    <w:rsid w:val="00B32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F97"/>
  </w:style>
  <w:style w:type="paragraph" w:styleId="aa">
    <w:name w:val="Balloon Text"/>
    <w:basedOn w:val="a"/>
    <w:link w:val="ab"/>
    <w:uiPriority w:val="99"/>
    <w:semiHidden/>
    <w:unhideWhenUsed/>
    <w:rsid w:val="007671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7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73;&#1082;&#1090;3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 Николаенко</dc:creator>
  <cp:lastModifiedBy>Пользователь Windows</cp:lastModifiedBy>
  <cp:revision>2</cp:revision>
  <dcterms:created xsi:type="dcterms:W3CDTF">2020-03-27T08:35:00Z</dcterms:created>
  <dcterms:modified xsi:type="dcterms:W3CDTF">2020-03-27T08:35:00Z</dcterms:modified>
</cp:coreProperties>
</file>